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9C0" w:rsidRDefault="003129C0" w:rsidP="003129C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83B3F"/>
          <w:sz w:val="23"/>
          <w:szCs w:val="23"/>
        </w:rPr>
      </w:pPr>
      <w:r>
        <w:rPr>
          <w:rStyle w:val="a4"/>
          <w:rFonts w:ascii="Arial" w:hAnsi="Arial" w:cs="Arial"/>
          <w:color w:val="483B3F"/>
          <w:sz w:val="23"/>
          <w:szCs w:val="23"/>
        </w:rPr>
        <w:t>Отделение надзорной деятельности и профилактической работы по Валдайскому району управления надзорной деятельности и профилактической работы Главного управления МЧС России по Новгородской области</w:t>
      </w:r>
    </w:p>
    <w:p w:rsidR="003129C0" w:rsidRDefault="003129C0" w:rsidP="003129C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 xml:space="preserve">30 мая 2018 года на основании распоряжения от 04.05.2018 года №19 начальником ОНД и ПР по Валдайскому району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Микушовым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 Алексеем Вячеславовичем была проведена проверка в отношении юридического лица Администрации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Любницкого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 сельского поселения.</w:t>
      </w:r>
    </w:p>
    <w:p w:rsidR="003129C0" w:rsidRDefault="003129C0" w:rsidP="003129C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По результатам проверки выдано Предписание №19/1/1 об устранении нарушений требований пожарной безопасности до 01.09.2018</w:t>
      </w:r>
    </w:p>
    <w:p w:rsidR="003129C0" w:rsidRDefault="003129C0" w:rsidP="003129C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 xml:space="preserve">Должностное лицо Администрации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Любницкого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 сельского поселения привлечено к административной ответственности.</w:t>
      </w:r>
    </w:p>
    <w:p w:rsidR="003942D2" w:rsidRDefault="003129C0">
      <w:bookmarkStart w:id="0" w:name="_GoBack"/>
      <w:bookmarkEnd w:id="0"/>
    </w:p>
    <w:sectPr w:rsidR="00394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326"/>
    <w:rsid w:val="0013660A"/>
    <w:rsid w:val="003049EB"/>
    <w:rsid w:val="003129C0"/>
    <w:rsid w:val="0065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3B6B62-E6F6-4A60-AB69-B2B044A9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2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29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6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2023-03-20T07:27:00Z</dcterms:created>
  <dcterms:modified xsi:type="dcterms:W3CDTF">2023-03-20T07:27:00Z</dcterms:modified>
</cp:coreProperties>
</file>